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E236" w14:textId="77777777"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14:paraId="0C75FC2D" w14:textId="2539FC93"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FBC67E4E607B4B1E8BBF272067A0942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313C1F">
            <w:t>June 22, 2022</w:t>
          </w:r>
        </w:sdtContent>
      </w:sdt>
    </w:p>
    <w:p w14:paraId="2557F38F" w14:textId="77777777"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14:paraId="3A278B0B" w14:textId="77777777"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14:paraId="1A0DF386" w14:textId="77777777"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  <w:t xml:space="preserve">Heather Skyrm, </w:t>
      </w:r>
      <w:r w:rsidR="007E311B">
        <w:t>Communications Program Specialist</w:t>
      </w:r>
    </w:p>
    <w:p w14:paraId="24441CF2" w14:textId="77777777"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0" w:history="1">
        <w:r w:rsidRPr="00D872AF">
          <w:rPr>
            <w:rStyle w:val="Hyperlink"/>
          </w:rPr>
          <w:t>Heather.Skyrm@calvertcountymd.gov</w:t>
        </w:r>
      </w:hyperlink>
      <w:r>
        <w:rPr>
          <w:rStyle w:val="Hyperlink"/>
        </w:rPr>
        <w:br/>
      </w:r>
    </w:p>
    <w:p w14:paraId="64172B68" w14:textId="77777777"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p w14:paraId="67E91729" w14:textId="77777777" w:rsidR="0081723E" w:rsidRPr="00FB6EA2" w:rsidRDefault="0081723E" w:rsidP="0081723E">
      <w:pPr>
        <w:pStyle w:val="Headline"/>
        <w:spacing w:after="0" w:line="276" w:lineRule="auto"/>
        <w:ind w:left="720" w:right="720"/>
      </w:pPr>
      <w:r w:rsidRPr="00FB6EA2">
        <w:rPr>
          <w:bCs/>
          <w:sz w:val="32"/>
          <w:szCs w:val="32"/>
        </w:rPr>
        <w:t>MEDIA ADVISORY</w:t>
      </w:r>
    </w:p>
    <w:sdt>
      <w:sdtPr>
        <w:alias w:val="Headline"/>
        <w:tag w:val=""/>
        <w:id w:val="280000125"/>
        <w:placeholder>
          <w:docPart w:val="1121F158F6E24BE4B4F1F6375093A0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2A6CB0" w14:textId="0DDE4572" w:rsidR="0081723E" w:rsidRDefault="00FF69DE" w:rsidP="0081723E">
          <w:pPr>
            <w:pStyle w:val="Headline"/>
            <w:spacing w:line="276" w:lineRule="auto"/>
            <w:ind w:left="1440" w:right="1440"/>
          </w:pPr>
          <w:r w:rsidRPr="006618BF">
            <w:t>Chesapeake Beach Railway Museum to H</w:t>
          </w:r>
          <w:r>
            <w:t>o</w:t>
          </w:r>
          <w:r w:rsidRPr="006618BF">
            <w:t>st Rededication Ceremony</w:t>
          </w:r>
        </w:p>
      </w:sdtContent>
    </w:sdt>
    <w:p w14:paraId="1A989240" w14:textId="18EE5048" w:rsidR="0081723E" w:rsidRDefault="0081723E" w:rsidP="0081723E">
      <w:pPr>
        <w:pStyle w:val="Body"/>
        <w:tabs>
          <w:tab w:val="left" w:pos="5973"/>
        </w:tabs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1596F9875D5A46928A2CC724DD0B04B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6615FC">
            <w:rPr>
              <w:b/>
            </w:rPr>
            <w:t xml:space="preserve">June </w:t>
          </w:r>
          <w:r w:rsidR="00313C1F">
            <w:rPr>
              <w:b/>
            </w:rPr>
            <w:t>22</w:t>
          </w:r>
          <w:r w:rsidR="006615FC">
            <w:rPr>
              <w:b/>
            </w:rPr>
            <w:t>, 2022</w:t>
          </w:r>
        </w:sdtContent>
      </w:sdt>
      <w:r w:rsidRPr="001C0981">
        <w:rPr>
          <w:b/>
        </w:rPr>
        <w:t xml:space="preserve"> </w:t>
      </w:r>
      <w:r w:rsidR="006618BF" w:rsidRPr="001C0981">
        <w:rPr>
          <w:b/>
        </w:rPr>
        <w:t>–</w:t>
      </w:r>
      <w:r w:rsidR="006618BF" w:rsidRPr="00155163">
        <w:t xml:space="preserve"> </w:t>
      </w:r>
      <w:r w:rsidR="006618BF">
        <w:t>The Chesapeake Beach Railway Museum will host a rededication ceremony on June 28, 2022</w:t>
      </w:r>
      <w:r w:rsidR="00D54CE0">
        <w:t xml:space="preserve">, </w:t>
      </w:r>
      <w:r w:rsidR="006618BF">
        <w:t>to highlight the museum’s newly renovated exhibit space.</w:t>
      </w:r>
      <w:r w:rsidR="00F065A9">
        <w:t xml:space="preserve"> Media is</w:t>
      </w:r>
      <w:bookmarkStart w:id="0" w:name="_GoBack"/>
      <w:bookmarkEnd w:id="0"/>
      <w:r w:rsidR="00F065A9">
        <w:t xml:space="preserve"> invited to attend.</w:t>
      </w:r>
    </w:p>
    <w:p w14:paraId="2DF68CA5" w14:textId="438D7519" w:rsidR="00FF69DE" w:rsidRDefault="0081723E" w:rsidP="0081723E">
      <w:pPr>
        <w:pStyle w:val="Body"/>
        <w:spacing w:before="240" w:line="276" w:lineRule="auto"/>
        <w:ind w:left="2880" w:hanging="1440"/>
      </w:pPr>
      <w:r w:rsidRPr="00FB6EA2">
        <w:rPr>
          <w:b/>
        </w:rPr>
        <w:t>WHO:</w:t>
      </w:r>
      <w:r>
        <w:rPr>
          <w:b/>
        </w:rPr>
        <w:tab/>
      </w:r>
      <w:r w:rsidR="00155609" w:rsidRPr="00FF54C2">
        <w:t>C</w:t>
      </w:r>
      <w:r w:rsidR="00FF69DE">
        <w:t>alvert County Board of County C</w:t>
      </w:r>
      <w:r w:rsidR="00155609" w:rsidRPr="00FF54C2">
        <w:t>ommissioner</w:t>
      </w:r>
      <w:r w:rsidR="00FF69DE">
        <w:t>s, Calvert Marine Museum leadership, Chesapeake Beach Railway Museum staff and honored guests</w:t>
      </w:r>
      <w:r w:rsidR="00FF54C2">
        <w:t xml:space="preserve">. </w:t>
      </w:r>
    </w:p>
    <w:p w14:paraId="397DFF71" w14:textId="45697BC7" w:rsidR="0081723E" w:rsidRPr="004B08A0" w:rsidRDefault="0081723E" w:rsidP="00FF54C2">
      <w:pPr>
        <w:pStyle w:val="Body"/>
        <w:spacing w:before="240" w:line="276" w:lineRule="auto"/>
        <w:ind w:left="2880" w:hanging="1440"/>
      </w:pPr>
      <w:r>
        <w:rPr>
          <w:b/>
        </w:rPr>
        <w:t>WHAT:</w:t>
      </w:r>
      <w:r>
        <w:rPr>
          <w:b/>
        </w:rPr>
        <w:tab/>
      </w:r>
      <w:r w:rsidR="00D54CE0" w:rsidRPr="00D54CE0">
        <w:t>Rededication ceremony to highlight the museum’s renovated exhibit space, which honors the evolution of the Chesapeake Beach Railway and the history of Chesapeake Beach, Maryland.</w:t>
      </w:r>
      <w:r w:rsidR="00D54CE0">
        <w:rPr>
          <w:b/>
        </w:rPr>
        <w:t xml:space="preserve"> </w:t>
      </w:r>
    </w:p>
    <w:p w14:paraId="31BD776E" w14:textId="70EAB7F9" w:rsidR="0081723E" w:rsidRPr="004B08A0" w:rsidRDefault="0081723E" w:rsidP="0081723E">
      <w:pPr>
        <w:pStyle w:val="Body"/>
        <w:tabs>
          <w:tab w:val="left" w:pos="5973"/>
        </w:tabs>
        <w:spacing w:before="240" w:line="276" w:lineRule="auto"/>
        <w:ind w:left="2880" w:hanging="1440"/>
      </w:pPr>
      <w:r>
        <w:rPr>
          <w:b/>
        </w:rPr>
        <w:t>WHEN:</w:t>
      </w:r>
      <w:r>
        <w:rPr>
          <w:b/>
        </w:rPr>
        <w:tab/>
      </w:r>
      <w:r w:rsidR="00D54CE0" w:rsidRPr="00D54CE0">
        <w:t xml:space="preserve">June </w:t>
      </w:r>
      <w:r w:rsidR="00A93247">
        <w:t>28</w:t>
      </w:r>
      <w:r w:rsidR="00D54CE0" w:rsidRPr="00D54CE0">
        <w:t>, 2022, at 2 p.m</w:t>
      </w:r>
      <w:r w:rsidR="00D54CE0">
        <w:rPr>
          <w:b/>
        </w:rPr>
        <w:t>.</w:t>
      </w:r>
    </w:p>
    <w:p w14:paraId="4C9B8795" w14:textId="3029A22C" w:rsidR="0081723E" w:rsidRPr="004B08A0" w:rsidRDefault="0081723E" w:rsidP="0081723E">
      <w:pPr>
        <w:pStyle w:val="Body"/>
        <w:tabs>
          <w:tab w:val="left" w:pos="5973"/>
        </w:tabs>
        <w:spacing w:before="240" w:line="276" w:lineRule="auto"/>
        <w:ind w:left="2880" w:hanging="1440"/>
      </w:pPr>
      <w:r>
        <w:rPr>
          <w:b/>
        </w:rPr>
        <w:t>WHERE:</w:t>
      </w:r>
      <w:r>
        <w:rPr>
          <w:b/>
        </w:rPr>
        <w:tab/>
      </w:r>
      <w:r w:rsidR="00D54CE0">
        <w:t>Chesapeake Beach Railway Museum</w:t>
      </w:r>
      <w:r w:rsidR="00A93247">
        <w:br/>
      </w:r>
      <w:r w:rsidR="00D54CE0">
        <w:t>4155 Mears Avenue</w:t>
      </w:r>
      <w:r w:rsidR="00A93247">
        <w:t>,</w:t>
      </w:r>
      <w:r w:rsidR="00D54CE0">
        <w:t xml:space="preserve"> Chesapeake Beach</w:t>
      </w:r>
    </w:p>
    <w:p w14:paraId="05AD4A0E" w14:textId="758981B6" w:rsidR="0081723E" w:rsidRDefault="0081723E" w:rsidP="0081723E">
      <w:pPr>
        <w:pStyle w:val="Body"/>
        <w:spacing w:before="240"/>
      </w:pPr>
      <w:r>
        <w:t>For more information about this event, call the Communications and Media Relations</w:t>
      </w:r>
      <w:r w:rsidR="0046522B">
        <w:t xml:space="preserve"> Office</w:t>
      </w:r>
      <w:r>
        <w:t xml:space="preserve"> at 410-535-2003.</w:t>
      </w:r>
    </w:p>
    <w:p w14:paraId="63FEB647" w14:textId="77777777" w:rsidR="009D3B83" w:rsidRPr="004F3E36" w:rsidRDefault="0081723E" w:rsidP="0081723E">
      <w:pPr>
        <w:pStyle w:val="Headline"/>
        <w:ind w:left="720" w:right="720"/>
      </w:pPr>
      <w:r w:rsidRPr="00155163">
        <w:t>###</w:t>
      </w:r>
    </w:p>
    <w:sectPr w:rsidR="009D3B83" w:rsidRPr="004F3E36" w:rsidSect="00AE786D">
      <w:headerReference w:type="default" r:id="rId11"/>
      <w:headerReference w:type="first" r:id="rId12"/>
      <w:footerReference w:type="first" r:id="rId13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63BDF1" w16cid:durableId="265321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647C" w14:textId="77777777" w:rsidR="000B2061" w:rsidRDefault="000B2061" w:rsidP="00A878AE">
      <w:r>
        <w:separator/>
      </w:r>
    </w:p>
  </w:endnote>
  <w:endnote w:type="continuationSeparator" w:id="0">
    <w:p w14:paraId="468380D2" w14:textId="77777777" w:rsidR="000B2061" w:rsidRDefault="000B2061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7B7D" w14:textId="77777777" w:rsidR="006A136A" w:rsidRDefault="006A136A" w:rsidP="006A13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2215A" w14:textId="77777777" w:rsidR="000B2061" w:rsidRDefault="000B2061" w:rsidP="00A878AE">
      <w:r>
        <w:separator/>
      </w:r>
    </w:p>
  </w:footnote>
  <w:footnote w:type="continuationSeparator" w:id="0">
    <w:p w14:paraId="607716BE" w14:textId="77777777" w:rsidR="000B2061" w:rsidRDefault="000B2061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F9477" w14:textId="297662D4" w:rsidR="00445C46" w:rsidRPr="00F0519B" w:rsidRDefault="00313C1F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1121F158F6E24BE4B4F1F6375093A0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18BF">
          <w:rPr>
            <w:b/>
          </w:rPr>
          <w:t>Chesapeake Beach Railway Museum to Host Rededication Ceremony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rPr>
            <w:b/>
          </w:rPr>
          <w:t>June 22, 2022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93B2" w14:textId="77777777" w:rsidR="007F098B" w:rsidRDefault="00C01C17">
    <w:pPr>
      <w:pStyle w:val="Header"/>
    </w:pPr>
    <w:r>
      <w:rPr>
        <w:noProof/>
      </w:rPr>
      <w:drawing>
        <wp:inline distT="0" distB="0" distL="0" distR="0" wp14:anchorId="4F4EF4A8" wp14:editId="230CBEF4">
          <wp:extent cx="6858000" cy="1081405"/>
          <wp:effectExtent l="0" t="0" r="0" b="444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37FB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2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19"/>
  </w:num>
  <w:num w:numId="5">
    <w:abstractNumId w:val="10"/>
  </w:num>
  <w:num w:numId="6">
    <w:abstractNumId w:val="18"/>
  </w:num>
  <w:num w:numId="7">
    <w:abstractNumId w:val="21"/>
  </w:num>
  <w:num w:numId="8">
    <w:abstractNumId w:val="17"/>
  </w:num>
  <w:num w:numId="9">
    <w:abstractNumId w:val="6"/>
  </w:num>
  <w:num w:numId="10">
    <w:abstractNumId w:val="1"/>
  </w:num>
  <w:num w:numId="11">
    <w:abstractNumId w:val="20"/>
  </w:num>
  <w:num w:numId="12">
    <w:abstractNumId w:val="15"/>
  </w:num>
  <w:num w:numId="13">
    <w:abstractNumId w:val="2"/>
  </w:num>
  <w:num w:numId="14">
    <w:abstractNumId w:val="23"/>
  </w:num>
  <w:num w:numId="15">
    <w:abstractNumId w:val="4"/>
  </w:num>
  <w:num w:numId="16">
    <w:abstractNumId w:val="22"/>
  </w:num>
  <w:num w:numId="17">
    <w:abstractNumId w:val="16"/>
  </w:num>
  <w:num w:numId="18">
    <w:abstractNumId w:val="12"/>
  </w:num>
  <w:num w:numId="19">
    <w:abstractNumId w:val="24"/>
  </w:num>
  <w:num w:numId="20">
    <w:abstractNumId w:val="13"/>
  </w:num>
  <w:num w:numId="21">
    <w:abstractNumId w:val="7"/>
  </w:num>
  <w:num w:numId="22">
    <w:abstractNumId w:val="3"/>
  </w:num>
  <w:num w:numId="23">
    <w:abstractNumId w:val="8"/>
  </w:num>
  <w:num w:numId="24">
    <w:abstractNumId w:val="5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BF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2061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5046F"/>
    <w:rsid w:val="00151E12"/>
    <w:rsid w:val="0015468E"/>
    <w:rsid w:val="00155163"/>
    <w:rsid w:val="00155609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6762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3C1F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00E0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22B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0238"/>
    <w:rsid w:val="006537C5"/>
    <w:rsid w:val="00653E34"/>
    <w:rsid w:val="006544D0"/>
    <w:rsid w:val="00654DF2"/>
    <w:rsid w:val="00656EAD"/>
    <w:rsid w:val="00657E64"/>
    <w:rsid w:val="006615A7"/>
    <w:rsid w:val="006615FC"/>
    <w:rsid w:val="006618BF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5DA3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311B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23E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C78"/>
    <w:rsid w:val="008370E1"/>
    <w:rsid w:val="0084000D"/>
    <w:rsid w:val="00840DD1"/>
    <w:rsid w:val="0084274A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5E07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A05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7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2C38"/>
    <w:rsid w:val="00AF2FA5"/>
    <w:rsid w:val="00AF4AC8"/>
    <w:rsid w:val="00AF5A4F"/>
    <w:rsid w:val="00AF5C94"/>
    <w:rsid w:val="00AF6FB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1C17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75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4CE0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CDE"/>
    <w:rsid w:val="00E2504E"/>
    <w:rsid w:val="00E25079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30B9"/>
    <w:rsid w:val="00E8362A"/>
    <w:rsid w:val="00E836DB"/>
    <w:rsid w:val="00E83E30"/>
    <w:rsid w:val="00E83F26"/>
    <w:rsid w:val="00E85983"/>
    <w:rsid w:val="00E85BC2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B2F"/>
    <w:rsid w:val="00EB0508"/>
    <w:rsid w:val="00EB1C81"/>
    <w:rsid w:val="00EB1D88"/>
    <w:rsid w:val="00EB1F43"/>
    <w:rsid w:val="00EB37FB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47BC"/>
    <w:rsid w:val="00F04971"/>
    <w:rsid w:val="00F04B7A"/>
    <w:rsid w:val="00F0519B"/>
    <w:rsid w:val="00F065A9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03D0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355B"/>
    <w:rsid w:val="00FF3909"/>
    <w:rsid w:val="00FF4024"/>
    <w:rsid w:val="00FF54C2"/>
    <w:rsid w:val="00FF625B"/>
    <w:rsid w:val="00FF69DE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1F462"/>
  <w15:chartTrackingRefBased/>
  <w15:docId w15:val="{C46346C1-2846-4CC7-8EAE-B4361C84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Heather.Skyrm@calvertcountymd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ess%20Releases\Media-Advisor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67E4E607B4B1E8BBF272067A0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1191-EE62-41FB-BD04-8318D6D1DB20}"/>
      </w:docPartPr>
      <w:docPartBody>
        <w:p w:rsidR="00C8174F" w:rsidRDefault="00B14933">
          <w:pPr>
            <w:pStyle w:val="FBC67E4E607B4B1E8BBF272067A09428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1121F158F6E24BE4B4F1F6375093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883D-6DE1-4B30-9E49-81F4965A4B15}"/>
      </w:docPartPr>
      <w:docPartBody>
        <w:p w:rsidR="00C8174F" w:rsidRDefault="00B14933">
          <w:pPr>
            <w:pStyle w:val="1121F158F6E24BE4B4F1F6375093A021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1596F9875D5A46928A2CC724DD0B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580F-88BA-47CA-989C-FEED8FDBC663}"/>
      </w:docPartPr>
      <w:docPartBody>
        <w:p w:rsidR="00C8174F" w:rsidRDefault="00B14933">
          <w:pPr>
            <w:pStyle w:val="1596F9875D5A46928A2CC724DD0B04B8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33"/>
    <w:rsid w:val="000313E5"/>
    <w:rsid w:val="001A34D9"/>
    <w:rsid w:val="003364B8"/>
    <w:rsid w:val="009B5C37"/>
    <w:rsid w:val="009D0CA8"/>
    <w:rsid w:val="00B14933"/>
    <w:rsid w:val="00C8174F"/>
    <w:rsid w:val="00C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C67E4E607B4B1E8BBF272067A09428">
    <w:name w:val="FBC67E4E607B4B1E8BBF272067A09428"/>
  </w:style>
  <w:style w:type="paragraph" w:customStyle="1" w:styleId="1121F158F6E24BE4B4F1F6375093A021">
    <w:name w:val="1121F158F6E24BE4B4F1F6375093A021"/>
  </w:style>
  <w:style w:type="paragraph" w:customStyle="1" w:styleId="1596F9875D5A46928A2CC724DD0B04B8">
    <w:name w:val="1596F9875D5A46928A2CC724DD0B0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23466-C15A-46FA-99AC-63132658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Media-Advisory-Template.dotx</Template>
  <TotalTime>70</TotalTime>
  <Pages>1</Pages>
  <Words>144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Beach Railway Museum to Host Rededication Ceremony</vt:lpstr>
    </vt:vector>
  </TitlesOfParts>
  <Company>Technology Services</Company>
  <LinksUpToDate>false</LinksUpToDate>
  <CharactersWithSpaces>1199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Beach Railway Museum to Host Rededication Ceremony</dc:title>
  <dc:subject/>
  <dc:creator>Shrieves, Emily A.</dc:creator>
  <cp:keywords/>
  <dc:description>June 22, 2022</dc:description>
  <cp:lastModifiedBy>Ehman, Sarah C.</cp:lastModifiedBy>
  <cp:revision>3</cp:revision>
  <cp:lastPrinted>2019-07-17T13:24:00Z</cp:lastPrinted>
  <dcterms:created xsi:type="dcterms:W3CDTF">2022-06-21T16:49:00Z</dcterms:created>
  <dcterms:modified xsi:type="dcterms:W3CDTF">2022-06-22T12:59:00Z</dcterms:modified>
</cp:coreProperties>
</file>